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E35E6">
      <w:pPr>
        <w:pStyle w:val="Nagwek2"/>
        <w:spacing w:line="36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OBWIESZCZENIE</w:t>
      </w:r>
    </w:p>
    <w:p w:rsidR="00000000" w:rsidRDefault="008E35E6">
      <w:pPr>
        <w:pStyle w:val="Nagwek2"/>
        <w:spacing w:line="36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BURMISTRZA MIASTA PUSZCZYKOWA</w:t>
      </w:r>
    </w:p>
    <w:p w:rsidR="00000000" w:rsidRDefault="008E35E6">
      <w:pPr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 xml:space="preserve">z </w:t>
      </w:r>
      <w:r>
        <w:rPr>
          <w:rFonts w:ascii="Arial" w:hAnsi="Arial" w:cs="Arial"/>
          <w:b/>
          <w:bCs/>
          <w:sz w:val="40"/>
          <w:szCs w:val="40"/>
        </w:rPr>
        <w:t>dni</w:t>
      </w:r>
      <w:r>
        <w:rPr>
          <w:rFonts w:ascii="Arial" w:hAnsi="Arial" w:cs="Arial"/>
          <w:b/>
          <w:bCs/>
          <w:sz w:val="40"/>
          <w:szCs w:val="40"/>
        </w:rPr>
        <w:t>a</w:t>
      </w:r>
      <w:r w:rsidR="00CE405B">
        <w:rPr>
          <w:rFonts w:ascii="Arial" w:hAnsi="Arial" w:cs="Arial"/>
          <w:b/>
          <w:bCs/>
          <w:sz w:val="40"/>
          <w:szCs w:val="40"/>
        </w:rPr>
        <w:t xml:space="preserve"> 21 sierpnia 2018</w:t>
      </w:r>
      <w:r>
        <w:rPr>
          <w:rFonts w:ascii="Arial" w:hAnsi="Arial" w:cs="Arial"/>
          <w:b/>
          <w:bCs/>
          <w:sz w:val="40"/>
          <w:szCs w:val="40"/>
        </w:rPr>
        <w:t xml:space="preserve"> r.</w:t>
      </w:r>
    </w:p>
    <w:p w:rsidR="00000000" w:rsidRDefault="008E35E6"/>
    <w:p w:rsidR="00000000" w:rsidRDefault="008E35E6">
      <w:pPr>
        <w:autoSpaceDE w:val="0"/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Na podstawie art. 422 ustawy z dnia 5 stycznia 2011 r. – Kodeks wyborczy (</w:t>
      </w:r>
      <w:r w:rsidR="00CE405B" w:rsidRPr="00CE405B">
        <w:rPr>
          <w:rFonts w:ascii="Arial" w:hAnsi="Arial" w:cs="Arial"/>
          <w:sz w:val="32"/>
          <w:szCs w:val="32"/>
        </w:rPr>
        <w:t>tj. Dz. U. z 2018 r., poz. 754 ze zmianami</w:t>
      </w:r>
      <w:r>
        <w:rPr>
          <w:rFonts w:ascii="Arial" w:hAnsi="Arial" w:cs="Arial"/>
          <w:sz w:val="32"/>
          <w:szCs w:val="32"/>
        </w:rPr>
        <w:t xml:space="preserve">) podaję do publicznej wiadomości informację o </w:t>
      </w:r>
      <w:r>
        <w:rPr>
          <w:rFonts w:ascii="Arial" w:hAnsi="Arial" w:cs="Arial"/>
          <w:b/>
          <w:bCs/>
          <w:sz w:val="32"/>
          <w:szCs w:val="32"/>
        </w:rPr>
        <w:t xml:space="preserve">okręgach wyborczych, ich granicach </w:t>
      </w:r>
      <w:r>
        <w:rPr>
          <w:rFonts w:ascii="Arial" w:hAnsi="Arial" w:cs="Arial"/>
          <w:b/>
          <w:bCs/>
          <w:sz w:val="32"/>
          <w:szCs w:val="32"/>
        </w:rPr>
        <w:t>i numerach, liczbie radnych wybieranych w każdym okręgu wyborczym</w:t>
      </w:r>
      <w:r>
        <w:rPr>
          <w:rFonts w:ascii="Arial" w:hAnsi="Arial" w:cs="Arial"/>
          <w:sz w:val="32"/>
          <w:szCs w:val="32"/>
        </w:rPr>
        <w:t xml:space="preserve"> oraz o </w:t>
      </w:r>
      <w:r>
        <w:rPr>
          <w:rFonts w:ascii="Arial" w:hAnsi="Arial" w:cs="Arial"/>
          <w:b/>
          <w:bCs/>
          <w:sz w:val="32"/>
          <w:szCs w:val="32"/>
        </w:rPr>
        <w:t>wyznaczonej  siedzibie Miejskiej Komisji Wyborczej</w:t>
      </w:r>
      <w:r>
        <w:rPr>
          <w:rFonts w:ascii="Arial" w:hAnsi="Arial" w:cs="Arial"/>
          <w:sz w:val="32"/>
          <w:szCs w:val="32"/>
        </w:rPr>
        <w:t xml:space="preserve"> dla wyborów do Rady Miasta Puszczykowa oraz Burmistrza Miasta Puszczykowa zarządzonych na dzień</w:t>
      </w:r>
      <w:r w:rsidR="00CE405B">
        <w:rPr>
          <w:rFonts w:ascii="Arial" w:hAnsi="Arial" w:cs="Arial"/>
          <w:b/>
          <w:bCs/>
          <w:sz w:val="32"/>
          <w:szCs w:val="32"/>
        </w:rPr>
        <w:t xml:space="preserve"> 21 października 2018</w:t>
      </w:r>
      <w:r>
        <w:rPr>
          <w:rFonts w:ascii="Arial" w:hAnsi="Arial" w:cs="Arial"/>
          <w:b/>
          <w:bCs/>
          <w:sz w:val="32"/>
          <w:szCs w:val="32"/>
        </w:rPr>
        <w:t xml:space="preserve"> r. </w:t>
      </w:r>
    </w:p>
    <w:p w:rsidR="00000000" w:rsidRDefault="008E35E6">
      <w:pPr>
        <w:autoSpaceDE w:val="0"/>
        <w:jc w:val="both"/>
        <w:rPr>
          <w:sz w:val="22"/>
          <w:szCs w:val="22"/>
        </w:rPr>
      </w:pPr>
    </w:p>
    <w:p w:rsidR="00000000" w:rsidRDefault="008E35E6">
      <w:pPr>
        <w:autoSpaceDE w:val="0"/>
        <w:ind w:left="-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06"/>
        <w:gridCol w:w="10849"/>
        <w:gridCol w:w="2395"/>
      </w:tblGrid>
      <w:tr w:rsidR="00000000">
        <w:trPr>
          <w:trHeight w:val="1157"/>
        </w:trPr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8E35E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Numer okręg</w:t>
            </w:r>
            <w:r>
              <w:rPr>
                <w:b/>
                <w:sz w:val="36"/>
                <w:szCs w:val="36"/>
              </w:rPr>
              <w:t>u wyborczego</w:t>
            </w:r>
          </w:p>
        </w:tc>
        <w:tc>
          <w:tcPr>
            <w:tcW w:w="10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8E35E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Granice okręgu wyborczego</w:t>
            </w:r>
          </w:p>
        </w:tc>
        <w:tc>
          <w:tcPr>
            <w:tcW w:w="2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8E35E6">
            <w:pPr>
              <w:pStyle w:val="Tekstpodstawowy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Liczba radnych wybieranych w okręgu wyborczym</w:t>
            </w:r>
          </w:p>
        </w:tc>
      </w:tr>
      <w:tr w:rsidR="00000000"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8E35E6">
            <w:pPr>
              <w:pStyle w:val="Zawartotabeli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08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8E35E6">
            <w:pPr>
              <w:pStyle w:val="Zawartotabeli"/>
              <w:jc w:val="both"/>
              <w:rPr>
                <w:color w:val="000000"/>
                <w:sz w:val="36"/>
                <w:szCs w:val="36"/>
              </w:rPr>
            </w:pPr>
            <w:r>
              <w:rPr>
                <w:sz w:val="36"/>
                <w:szCs w:val="36"/>
              </w:rPr>
              <w:t>BRATA JÓZEFA ZAPŁATY, BUKOWA, CICHA, DĘBOWA, JAŁOWCOWA, JANASZKA ZYGMUNTA, JAWOROWA, KLASZTORNA, KRAŃCOWA, KRĘTA, KRZYWA, PRZECZNICA, PRZY MURZE, SOBIESKIEGO, STROMA, T</w:t>
            </w:r>
            <w:r>
              <w:rPr>
                <w:sz w:val="36"/>
                <w:szCs w:val="36"/>
              </w:rPr>
              <w:t xml:space="preserve">ENISOWA, UROCZA, WYSOKA </w:t>
            </w:r>
            <w:r>
              <w:rPr>
                <w:color w:val="000000"/>
                <w:sz w:val="36"/>
                <w:szCs w:val="36"/>
              </w:rPr>
              <w:t>numery parzyste od 2 do 20</w:t>
            </w:r>
          </w:p>
        </w:tc>
        <w:tc>
          <w:tcPr>
            <w:tcW w:w="2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8E35E6">
            <w:pPr>
              <w:pStyle w:val="Zawartotabeli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000000"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8E35E6">
            <w:pPr>
              <w:pStyle w:val="Zawartotabeli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08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8E35E6">
            <w:pPr>
              <w:pStyle w:val="Zawartotabeli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BOCZNA, CZARNIECKIEGO </w:t>
            </w:r>
            <w:r>
              <w:rPr>
                <w:color w:val="000000"/>
                <w:sz w:val="36"/>
                <w:szCs w:val="36"/>
              </w:rPr>
              <w:t>numery od 1 do 50A oraz numery nieparzyste od 51 do 59A</w:t>
            </w:r>
            <w:r>
              <w:rPr>
                <w:sz w:val="36"/>
                <w:szCs w:val="36"/>
              </w:rPr>
              <w:t xml:space="preserve">, GLINIANA, GOŁĘBIA </w:t>
            </w:r>
            <w:r>
              <w:rPr>
                <w:color w:val="000000"/>
                <w:sz w:val="36"/>
                <w:szCs w:val="36"/>
              </w:rPr>
              <w:t>numery od 1 do 22</w:t>
            </w:r>
            <w:r>
              <w:rPr>
                <w:sz w:val="36"/>
                <w:szCs w:val="36"/>
              </w:rPr>
              <w:t xml:space="preserve">, GRZYBOWA, KRÓTKA, </w:t>
            </w:r>
            <w:r w:rsidR="00CE405B">
              <w:rPr>
                <w:sz w:val="36"/>
                <w:szCs w:val="36"/>
              </w:rPr>
              <w:t xml:space="preserve">LODOWCOWA, </w:t>
            </w:r>
            <w:r>
              <w:rPr>
                <w:sz w:val="36"/>
                <w:szCs w:val="36"/>
              </w:rPr>
              <w:t xml:space="preserve">MORENOWA, MYŚLIWSKA, POLNA, ROLNA, </w:t>
            </w:r>
            <w:r w:rsidR="00CE405B">
              <w:rPr>
                <w:sz w:val="36"/>
                <w:szCs w:val="36"/>
              </w:rPr>
              <w:t xml:space="preserve">SOWIA, </w:t>
            </w:r>
            <w:r>
              <w:rPr>
                <w:sz w:val="36"/>
                <w:szCs w:val="36"/>
              </w:rPr>
              <w:t xml:space="preserve">STUDZIENNA, WRZOSOWA, WYSOKA </w:t>
            </w:r>
            <w:r>
              <w:rPr>
                <w:color w:val="000000"/>
                <w:sz w:val="36"/>
                <w:szCs w:val="36"/>
              </w:rPr>
              <w:t>nu</w:t>
            </w:r>
            <w:r>
              <w:rPr>
                <w:color w:val="000000"/>
                <w:sz w:val="36"/>
                <w:szCs w:val="36"/>
              </w:rPr>
              <w:t>mery parzyste od 22 do końca</w:t>
            </w:r>
            <w:r>
              <w:rPr>
                <w:sz w:val="36"/>
                <w:szCs w:val="36"/>
              </w:rPr>
              <w:t xml:space="preserve">, ZALESIE </w:t>
            </w:r>
          </w:p>
        </w:tc>
        <w:tc>
          <w:tcPr>
            <w:tcW w:w="2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8E35E6">
            <w:pPr>
              <w:pStyle w:val="Zawartotabeli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000000"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8E35E6">
            <w:pPr>
              <w:pStyle w:val="Zawartotabeli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08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8E35E6">
            <w:pPr>
              <w:pStyle w:val="Zawartotabeli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AZALIOWA, CHABROWA, CZARNIECKIEGO numery od 61 do końca oraz numery parzyste od 52 do 60, GOŁĘBIA numery od 23 do końca,</w:t>
            </w:r>
            <w:r w:rsidR="00CE405B">
              <w:rPr>
                <w:sz w:val="36"/>
                <w:szCs w:val="36"/>
              </w:rPr>
              <w:t xml:space="preserve"> HOTELOWA,</w:t>
            </w:r>
            <w:r>
              <w:rPr>
                <w:sz w:val="36"/>
                <w:szCs w:val="36"/>
              </w:rPr>
              <w:t xml:space="preserve"> JAROSŁAWSKA, KONWALIOWA, MAKOWA, MIĘTOWA, NA SKARPIE, </w:t>
            </w:r>
            <w:r w:rsidR="00CE405B">
              <w:rPr>
                <w:sz w:val="36"/>
                <w:szCs w:val="36"/>
              </w:rPr>
              <w:t xml:space="preserve">PIĘKNA, </w:t>
            </w:r>
            <w:r>
              <w:rPr>
                <w:sz w:val="36"/>
                <w:szCs w:val="36"/>
              </w:rPr>
              <w:t>PSZENICZNA, RUMIANKOWA, SASANKOWA, ŻW</w:t>
            </w:r>
            <w:r>
              <w:rPr>
                <w:sz w:val="36"/>
                <w:szCs w:val="36"/>
              </w:rPr>
              <w:t>IROWA, ŻYTNIA</w:t>
            </w:r>
          </w:p>
        </w:tc>
        <w:tc>
          <w:tcPr>
            <w:tcW w:w="2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8E35E6">
            <w:pPr>
              <w:pStyle w:val="Zawartotabeli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000000"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8E35E6">
            <w:pPr>
              <w:pStyle w:val="Zawartotabeli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08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8E35E6">
            <w:pPr>
              <w:pStyle w:val="Zawartotabeli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JASNA, KLONOWA, LIPOWA, ŁĄKOWA, OWOCOWA, PODLEŚNA </w:t>
            </w:r>
          </w:p>
          <w:p w:rsidR="00000000" w:rsidRDefault="008E35E6">
            <w:pPr>
              <w:pStyle w:val="Zawartotabeli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numery od 1 do 9, POZNAŃSKA numery od 1 do 29A oraz numery nieparzyste od 31 do 37A, PROFESOR IZABELI DĄMBSKIEJ, RÓŻANA, RZĄDOWA, WCZASOWA, WODZICZKI, ŹRÓDLANA </w:t>
            </w:r>
          </w:p>
        </w:tc>
        <w:tc>
          <w:tcPr>
            <w:tcW w:w="2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8E35E6">
            <w:pPr>
              <w:pStyle w:val="Zawartotabeli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000000"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8E35E6">
            <w:pPr>
              <w:pStyle w:val="Zawartotabeli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08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8E35E6">
            <w:pPr>
              <w:pStyle w:val="Zawartotabeli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CIENISTA, DZIAŁKOWA,</w:t>
            </w:r>
            <w:r>
              <w:rPr>
                <w:sz w:val="36"/>
                <w:szCs w:val="36"/>
              </w:rPr>
              <w:t xml:space="preserve"> JODŁOWA, KWIATOWA, MIODOWA, PODLEŚNA numery od 10 do końca, POZNAŃSKA numery od 39 do 67 oraz numery parzyste od 30 do 38, ROBOCZA, WIERZBOWA, WIOSENNA, WYSOKA numery nieparzyste od 1 do 5,  ZIELONA</w:t>
            </w:r>
          </w:p>
        </w:tc>
        <w:tc>
          <w:tcPr>
            <w:tcW w:w="2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8E35E6">
            <w:pPr>
              <w:pStyle w:val="Zawartotabeli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000000"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8E35E6">
            <w:pPr>
              <w:pStyle w:val="Zawartotabeli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08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8E35E6">
            <w:pPr>
              <w:pStyle w:val="Zawartotabeli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AKACJOWA, KOŚCIELNA, KSIĘDZA IGNACEGO POSADZEGO, NO</w:t>
            </w:r>
            <w:r>
              <w:rPr>
                <w:sz w:val="36"/>
                <w:szCs w:val="36"/>
              </w:rPr>
              <w:t>WA, PODGÓRNA, POWSTAŃCÓW WIELKOPOLSKICH numery od 1 do 7, POZNAŃSKA numery od 68 do 92, RYNEK, SŁONECZNA, SOSNOWA, SPORTOWA, STRAŻACKA, WĄSKA</w:t>
            </w:r>
          </w:p>
        </w:tc>
        <w:tc>
          <w:tcPr>
            <w:tcW w:w="2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8E35E6">
            <w:pPr>
              <w:pStyle w:val="Zawartotabeli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000000"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8E35E6">
            <w:pPr>
              <w:pStyle w:val="Zawartotabeli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08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8E35E6">
            <w:pPr>
              <w:pStyle w:val="Zawartotabeli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CHROBREGO numery od 1 do 22, KOPERNIKA numery od 53 do końca oraz numery parzyste od 50 do 52, MAGAZYNOWA, OG</w:t>
            </w:r>
            <w:r>
              <w:rPr>
                <w:sz w:val="36"/>
                <w:szCs w:val="36"/>
              </w:rPr>
              <w:t>RODOWA, PIASKOWA numery od 1 do 20 oraz numery parzyste od 22 do 28, POWSTAŃCÓW WIELKOPOLSKICH numery od 7A do końca, POZNAŃSKA numery od 93 do końca, TOPOLOWA</w:t>
            </w:r>
          </w:p>
        </w:tc>
        <w:tc>
          <w:tcPr>
            <w:tcW w:w="2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8E35E6">
            <w:pPr>
              <w:pStyle w:val="Zawartotabeli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000000"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8E35E6">
            <w:pPr>
              <w:pStyle w:val="Zawartotabeli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8</w:t>
            </w:r>
          </w:p>
        </w:tc>
        <w:tc>
          <w:tcPr>
            <w:tcW w:w="108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8E35E6">
            <w:pPr>
              <w:pStyle w:val="Zawartotabeli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ANDERSONÓW, CHROBREGO numery od 23 do końca, KASPROWICZA numery od 14 do 29 oraz numery nie</w:t>
            </w:r>
            <w:r>
              <w:rPr>
                <w:sz w:val="36"/>
                <w:szCs w:val="36"/>
              </w:rPr>
              <w:t>parzyste od 5 do 13, KASZTANOWA, KOPERNIKA numery od 1 do 49 oraz numer 51, KOSIŃSKIEGO, LANGEGO numery od 16A do końca, MARCINKOWSKIEGO, PIESZA, PUŁASKIEGO, ŻUPAŃSKIEGO</w:t>
            </w:r>
          </w:p>
        </w:tc>
        <w:tc>
          <w:tcPr>
            <w:tcW w:w="2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8E35E6">
            <w:pPr>
              <w:pStyle w:val="Zawartotabeli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000000"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8E35E6">
            <w:pPr>
              <w:pStyle w:val="Zawartotabeli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08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8E35E6">
            <w:pPr>
              <w:pStyle w:val="Zawartotabeli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DWORCOWA numery parzyste od 30 do 36A, GWARNA, JACKOWSKIEGO, LIBELTA, ŁUKASZEWICZ</w:t>
            </w:r>
            <w:r>
              <w:rPr>
                <w:sz w:val="36"/>
                <w:szCs w:val="36"/>
              </w:rPr>
              <w:t>A, PARKOWA, PIASKOWA numery od 30 do końca oraz numery nieparzyste od 21 do 29, PRZYSZKOLNA, REJA, ŚWIERKOWA, WAWRZYNIAKA, WYDMOWA, ZACISZE, ZAUŁEK</w:t>
            </w:r>
          </w:p>
        </w:tc>
        <w:tc>
          <w:tcPr>
            <w:tcW w:w="2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8E35E6">
            <w:pPr>
              <w:pStyle w:val="Zawartotabeli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000000"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8E35E6">
            <w:pPr>
              <w:pStyle w:val="Zawartotabeli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08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8E35E6">
            <w:pPr>
              <w:pStyle w:val="Zawartotabeli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BRZOZOWA, CYRYLA RATAJSKIEGO, DWORCOWA numery parzyste od 2 do 28, FIEDLERA, KASPROWICZA numery od 1 d</w:t>
            </w:r>
            <w:r>
              <w:rPr>
                <w:sz w:val="36"/>
                <w:szCs w:val="36"/>
              </w:rPr>
              <w:t>o 4 oraz numery parzyste od 6 do 12, LANGEGO numery od 1 do 16, MICKIEWICZA, REYMONTA, SŁOWACKIEGO, SPOKOJNA, WIĄZOWA</w:t>
            </w:r>
          </w:p>
        </w:tc>
        <w:tc>
          <w:tcPr>
            <w:tcW w:w="2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8E35E6">
            <w:pPr>
              <w:pStyle w:val="Zawartotabeli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000000"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8E35E6">
            <w:pPr>
              <w:pStyle w:val="Zawartotabeli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08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8E35E6">
            <w:pPr>
              <w:pStyle w:val="Zawartotabeli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BAŁTYCKA, DWORCOWA numery od 69 do końca i numery parzyste od 38 do 68, GAJOWA, GRANICZNA, GRUNWALDZKA, HELSKA, LEŚNA, MAZURSKA, ODS</w:t>
            </w:r>
            <w:r>
              <w:rPr>
                <w:sz w:val="36"/>
                <w:szCs w:val="36"/>
              </w:rPr>
              <w:t>KOK, POMORSKA, PRUSA</w:t>
            </w:r>
          </w:p>
        </w:tc>
        <w:tc>
          <w:tcPr>
            <w:tcW w:w="2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8E35E6">
            <w:pPr>
              <w:pStyle w:val="Zawartotabeli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000000"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8E35E6">
            <w:pPr>
              <w:pStyle w:val="Zawartotabeli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08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8E35E6">
            <w:pPr>
              <w:pStyle w:val="Zawartotabeli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3 MAJA numery od 77 do 91 oraz numery parzyste: 40, 42A-42D oraz od 46 do końca, CZARNA, DWORCOWA numery nieparzyste od 29 do 67D, GROCHOWA, JASTRZĘBIA, KOCHANOWSKIEGO, KOŚCIUSZKI, MATEJKI, MONIUSZKI, SOKOŁA, SOLSKIEGO, WSPÓLNA, </w:t>
            </w:r>
            <w:r>
              <w:rPr>
                <w:sz w:val="36"/>
                <w:szCs w:val="36"/>
              </w:rPr>
              <w:t xml:space="preserve">WYSPIAŃSKIEGO </w:t>
            </w:r>
          </w:p>
        </w:tc>
        <w:tc>
          <w:tcPr>
            <w:tcW w:w="2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8E35E6">
            <w:pPr>
              <w:pStyle w:val="Zawartotabeli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000000"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8E35E6">
            <w:pPr>
              <w:pStyle w:val="Zawartotabeli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08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8E35E6">
            <w:pPr>
              <w:pStyle w:val="Zawartotabeli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 MAJA numery od 1 do 35 oraz numery nieparzyste od 37 do 71, DWORCOWA numery nieparzyste od 1 do 27, KOSYNIERÓW MIŁOSŁAWSKICH numery od 1 do 5B, NADWARCIAŃSKA numery od 1 do 3A oraz numery parzyste od 4 do 8A, NIEPODLEGŁOŚCI numery pa</w:t>
            </w:r>
            <w:r>
              <w:rPr>
                <w:sz w:val="36"/>
                <w:szCs w:val="36"/>
              </w:rPr>
              <w:t xml:space="preserve">rzyste od 2 do 12, NIZINNA, NORWIDA, NOWE OSIEDLE numery parzyste, NOWOWIEJSKIEGO, ŚLĄSKA, ŚRODKOWA </w:t>
            </w:r>
          </w:p>
        </w:tc>
        <w:tc>
          <w:tcPr>
            <w:tcW w:w="2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8E35E6">
            <w:pPr>
              <w:pStyle w:val="Zawartotabeli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000000"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8E35E6">
            <w:pPr>
              <w:pStyle w:val="Zawartotabeli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08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8E35E6">
            <w:pPr>
              <w:pStyle w:val="Zawartotabeli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KOSYNIERÓW MIŁOSŁAWSKICH numery nieparzyste od 7 do końca, NADWARCIAŃSKA numery parzyste od 10 do 58, NIEPODLEGŁOŚCI numery od 13 do końca oraz numer</w:t>
            </w:r>
            <w:r>
              <w:rPr>
                <w:sz w:val="36"/>
                <w:szCs w:val="36"/>
              </w:rPr>
              <w:t xml:space="preserve">y nieparzyste od 3 do 11, NIEZŁOMNYCH, NOWE OSIEDLE numery nieparzyste </w:t>
            </w:r>
          </w:p>
        </w:tc>
        <w:tc>
          <w:tcPr>
            <w:tcW w:w="2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8E35E6">
            <w:pPr>
              <w:pStyle w:val="Zawartotabeli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000000"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8E35E6">
            <w:pPr>
              <w:pStyle w:val="Zawartotabeli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08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8E35E6">
            <w:pPr>
              <w:pStyle w:val="Zawartotabeli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3 MAJA numery od 73 do 75 oraz numery parzyste od 36 do 38, 42 i 44, BEMA, BERWIŃSKIEGO, DĄBROWSKIEGO, FIOŁKOWA, JASKÓŁCZA, </w:t>
            </w:r>
            <w:r w:rsidR="000C2A29">
              <w:rPr>
                <w:sz w:val="36"/>
                <w:szCs w:val="36"/>
              </w:rPr>
              <w:t xml:space="preserve">JEŹDZIECKA, </w:t>
            </w:r>
            <w:bookmarkStart w:id="0" w:name="_GoBack"/>
            <w:bookmarkEnd w:id="0"/>
            <w:r>
              <w:rPr>
                <w:sz w:val="36"/>
                <w:szCs w:val="36"/>
              </w:rPr>
              <w:t>KONOPNICKIEJ, KOSYNIERÓW MIŁOSŁAWSKICH numery parzyste</w:t>
            </w:r>
            <w:r>
              <w:rPr>
                <w:sz w:val="36"/>
                <w:szCs w:val="36"/>
              </w:rPr>
              <w:t xml:space="preserve"> od 6 do końca, KRASZEWSKIEGO, NADWARCIAŃSKA numery od 60 do końca oraz numery nieparzyste od 5 do 59, NARCYZOWA, NIWKA STARA, RADOSNA, SŁOWICZA, SZPITALNA, TULIPANOWA </w:t>
            </w:r>
          </w:p>
        </w:tc>
        <w:tc>
          <w:tcPr>
            <w:tcW w:w="2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8E35E6">
            <w:pPr>
              <w:pStyle w:val="Zawartotabeli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</w:tbl>
    <w:p w:rsidR="00000000" w:rsidRDefault="008E35E6">
      <w:pPr>
        <w:rPr>
          <w:b/>
        </w:rPr>
      </w:pPr>
    </w:p>
    <w:p w:rsidR="00000000" w:rsidRDefault="008E35E6">
      <w:pPr>
        <w:rPr>
          <w:b/>
        </w:rPr>
      </w:pPr>
    </w:p>
    <w:p w:rsidR="00000000" w:rsidRDefault="008E35E6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Siedziba Miejskiej Komisji Wyborczej mieścić się będzie w Urzędzie Miejskim w Pusz</w:t>
      </w:r>
      <w:r>
        <w:rPr>
          <w:rFonts w:ascii="Arial" w:hAnsi="Arial" w:cs="Arial"/>
          <w:b/>
          <w:sz w:val="32"/>
          <w:szCs w:val="32"/>
        </w:rPr>
        <w:t xml:space="preserve">czykowie, ul. Podleśna 4, </w:t>
      </w:r>
      <w:r w:rsidR="00CE405B">
        <w:rPr>
          <w:rFonts w:ascii="Arial" w:hAnsi="Arial" w:cs="Arial"/>
          <w:b/>
          <w:sz w:val="32"/>
          <w:szCs w:val="32"/>
        </w:rPr>
        <w:t>pok.13 (sala sesyjna)</w:t>
      </w:r>
      <w:r>
        <w:rPr>
          <w:rFonts w:ascii="Arial" w:hAnsi="Arial" w:cs="Arial"/>
          <w:b/>
          <w:sz w:val="32"/>
          <w:szCs w:val="32"/>
        </w:rPr>
        <w:t>.</w:t>
      </w:r>
    </w:p>
    <w:p w:rsidR="00000000" w:rsidRDefault="008E35E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</w:p>
    <w:p w:rsidR="00000000" w:rsidRDefault="008E35E6">
      <w:pPr>
        <w:rPr>
          <w:rFonts w:ascii="Arial" w:hAnsi="Arial" w:cs="Arial"/>
          <w:sz w:val="32"/>
          <w:szCs w:val="32"/>
        </w:rPr>
      </w:pPr>
    </w:p>
    <w:p w:rsidR="00000000" w:rsidRDefault="008E35E6">
      <w:pPr>
        <w:ind w:left="558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Burmistrz Miasta Puszczykowa</w:t>
      </w:r>
    </w:p>
    <w:p w:rsidR="00000000" w:rsidRDefault="008E35E6">
      <w:pPr>
        <w:spacing w:line="360" w:lineRule="auto"/>
        <w:ind w:left="5580"/>
        <w:jc w:val="center"/>
        <w:rPr>
          <w:rFonts w:ascii="Arial" w:hAnsi="Arial" w:cs="Arial"/>
          <w:sz w:val="32"/>
          <w:szCs w:val="32"/>
          <w:lang/>
        </w:rPr>
      </w:pPr>
    </w:p>
    <w:p w:rsidR="00000000" w:rsidRDefault="008E35E6">
      <w:pPr>
        <w:spacing w:line="360" w:lineRule="auto"/>
        <w:ind w:left="5580"/>
        <w:jc w:val="center"/>
        <w:rPr>
          <w:rFonts w:ascii="Arial" w:hAnsi="Arial" w:cs="Arial"/>
          <w:sz w:val="32"/>
          <w:szCs w:val="32"/>
        </w:rPr>
      </w:pPr>
    </w:p>
    <w:p w:rsidR="008E35E6" w:rsidRDefault="008E35E6">
      <w:pPr>
        <w:ind w:left="558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Andrzej Balcerek</w:t>
      </w:r>
    </w:p>
    <w:sectPr w:rsidR="008E35E6">
      <w:pgSz w:w="16838" w:h="23811"/>
      <w:pgMar w:top="690" w:right="794" w:bottom="891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5B"/>
    <w:rsid w:val="000C2A29"/>
    <w:rsid w:val="008E35E6"/>
    <w:rsid w:val="00CE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D73C239-12C8-49F0-80BD-9F687CA7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yl1">
    <w:name w:val="Styl1"/>
    <w:basedOn w:val="Normalny"/>
    <w:pPr>
      <w:jc w:val="both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b/>
      <w:bCs/>
      <w:sz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/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subject/>
  <dc:creator>Elżbieta Tonder</dc:creator>
  <cp:keywords/>
  <cp:lastModifiedBy>Sekretarz</cp:lastModifiedBy>
  <cp:revision>2</cp:revision>
  <cp:lastPrinted>2014-09-04T09:26:00Z</cp:lastPrinted>
  <dcterms:created xsi:type="dcterms:W3CDTF">2018-08-21T11:01:00Z</dcterms:created>
  <dcterms:modified xsi:type="dcterms:W3CDTF">2018-08-21T11:01:00Z</dcterms:modified>
</cp:coreProperties>
</file>